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Наша компания продолжает реализацию проекта «Именные стипендии Шериф». Это именная стипендия от компании в рамках социальной программы «Ты нам нужен». Проект «Именные стипендии» разработан с целью сохранения, поддержания и развития интеллектуального и творческого потенциала студентов, выявления и поощрения лучших.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Кто может претендовать на стипендии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Стипендии присуждаются студентам дневной (очной) формы обучения независимо от специализации за успешную учебную деятельность, которые одновременно отвечают следующим требованиям: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обучаются в высших учебных заведениях, имеющих аккредитацию Приднестровской Молдавской Республики по программам (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специалитет</w:t>
      </w:r>
      <w:proofErr w:type="spellEnd"/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бакалавриат</w:t>
      </w:r>
      <w:proofErr w:type="spellEnd"/>
      <w:r w:rsidRPr="004B7236">
        <w:rPr>
          <w:rFonts w:ascii="Times New Roman" w:hAnsi="Times New Roman" w:cs="Times New Roman"/>
          <w:sz w:val="28"/>
          <w:szCs w:val="28"/>
          <w:lang w:val="ru-RU"/>
        </w:rPr>
        <w:t>, магистратура);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обучаются на бюджетной или коммерческой основе;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демонстрируют успеваемость на «хорошо» и «отлично», без троек и имеют средний балл не ниже 4,8 по итогам последних четырех семестров до момента подачи заявления.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Примечание:</w:t>
      </w:r>
      <w:r w:rsidRPr="004B723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в сумму среднего балла включаются оценки за экзамены и курсовые работы, прохождение практики, в том числе, успеваемость студента по итогам семестра, в котором подается заявление.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Стипендии могут назначаться по итогам последних четырех семестров студентам: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(по итогам зимней сессии) и пятого курсов, обучающимся по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ограммам подготовки специалиста;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курса (по итогам зимней сессии), обучающимся по образовательным программам 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первого курса, обучающимся по образовательным программам магистратуры.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какой период присуждается стипендия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Стипендия присуждается на один семестр.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Если средний балл одинаков – как будет проводится конкурс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Преимущество при условии равенства среднего балла имеют претенденты, активно участвующие в научной и практической деятельности кафедр учебного заведения, в общественной жизни факультета, вуза, города, Республики, имеющие научные публикации, </w:t>
      </w:r>
      <w:r w:rsidR="009A0879" w:rsidRPr="004B7236">
        <w:rPr>
          <w:rFonts w:ascii="Times New Roman" w:hAnsi="Times New Roman" w:cs="Times New Roman"/>
          <w:sz w:val="28"/>
          <w:szCs w:val="28"/>
          <w:lang w:val="ru-RU"/>
        </w:rPr>
        <w:t>являющиеся победителями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и призерами различных олимпиад </w:t>
      </w:r>
      <w:r w:rsidR="009A0879" w:rsidRPr="004B7236">
        <w:rPr>
          <w:rFonts w:ascii="Times New Roman" w:hAnsi="Times New Roman" w:cs="Times New Roman"/>
          <w:sz w:val="28"/>
          <w:szCs w:val="28"/>
          <w:lang w:val="ru-RU"/>
        </w:rPr>
        <w:t>и конкурсов, авторами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открытий, изобретений и научных статей.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Какие документы необходимы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Для получения стипендии студент подает Заявление-анкету установленной формы в Конкурсную комиссию ООО «Шериф» с приложением соответствующих документов.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этом каждый отправленный документ должен быть соответственно подписан: паспорт, анкета-з</w:t>
      </w:r>
      <w:r w:rsidR="009A0879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явление, справка АПБ и т.д.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355E94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Бланк анкеты можно скачать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 xml:space="preserve"> здесь: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="009A0879" w:rsidRPr="009A087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Именные стипендии</w:t>
        </w:r>
      </w:hyperlink>
      <w:r w:rsidR="00355E94">
        <w:rPr>
          <w:lang w:val="ru-RU"/>
        </w:rPr>
        <w:t>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355E94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E9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Претендент на получение именной стипендии предоставляет в Комиссию следующие документы</w:t>
      </w:r>
      <w:r w:rsidRPr="00355E9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Заявление-анкета на участие;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Копия зачётной книжки, заверенная деканатом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за последние 4 семестра;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Копия паспорта;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Одна фотография размером 3х4;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Справка об отсутствии академической задолженности;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Характеристика из учебного заведения;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Копия справки о н</w:t>
      </w:r>
      <w:r w:rsidR="007A1F68">
        <w:rPr>
          <w:rFonts w:ascii="Times New Roman" w:hAnsi="Times New Roman" w:cs="Times New Roman"/>
          <w:sz w:val="28"/>
          <w:szCs w:val="28"/>
          <w:lang w:val="ru-RU"/>
        </w:rPr>
        <w:t>аличии счета в АПБ (в руб. ПМР).</w:t>
      </w:r>
    </w:p>
    <w:p w:rsidR="007A1F68" w:rsidRDefault="007A1F68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F6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Порядок начисления и размер стипендии</w:t>
      </w:r>
      <w:r w:rsidR="007A1F68" w:rsidRPr="007A1F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Выплата стипендий каждому студенту производится путем ежемесячного </w:t>
      </w:r>
      <w:r w:rsidR="00355E94" w:rsidRPr="004B7236">
        <w:rPr>
          <w:rFonts w:ascii="Times New Roman" w:hAnsi="Times New Roman" w:cs="Times New Roman"/>
          <w:sz w:val="28"/>
          <w:szCs w:val="28"/>
          <w:lang w:val="ru-RU"/>
        </w:rPr>
        <w:t>перечисления на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карту «</w:t>
      </w:r>
      <w:r w:rsidR="001F39EB">
        <w:rPr>
          <w:rFonts w:ascii="Times New Roman" w:hAnsi="Times New Roman" w:cs="Times New Roman"/>
          <w:sz w:val="28"/>
          <w:szCs w:val="28"/>
          <w:lang w:val="ru-RU"/>
        </w:rPr>
        <w:t>Клевер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» суммы эквивалентной долларам США в рублях ПМР по курсу ПРБ на день выплаты. Первый семестр – сентябрь-январь, второй семестр – февраль-июнь. За летние месяцы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июль и август, стипендия не начисляется. Стипендия начисляется из расчета по 150 долларов за каждый месяц в рублевом эквиваленте.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Дополнительную информацию </w:t>
      </w:r>
      <w:r w:rsidR="00355E94" w:rsidRPr="004B7236">
        <w:rPr>
          <w:rFonts w:ascii="Times New Roman" w:hAnsi="Times New Roman" w:cs="Times New Roman"/>
          <w:sz w:val="28"/>
          <w:szCs w:val="28"/>
          <w:lang w:val="ru-RU"/>
        </w:rPr>
        <w:t>можно получить,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 xml:space="preserve"> позво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нив по телефону «Горячей линии» 0-800- 33333 (звонок бесплатный).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33DC" w:rsidRPr="004B7236" w:rsidRDefault="004B7236" w:rsidP="004B72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Получение именной стипендии не порождает каких-либо обязательств стипендиата перед ООО «Шериф».</w:t>
      </w:r>
    </w:p>
    <w:sectPr w:rsidR="00D933DC" w:rsidRPr="004B7236" w:rsidSect="004B7236">
      <w:pgSz w:w="12240" w:h="15840"/>
      <w:pgMar w:top="1134" w:right="6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36"/>
    <w:rsid w:val="00022BF2"/>
    <w:rsid w:val="001F39EB"/>
    <w:rsid w:val="00355E94"/>
    <w:rsid w:val="004B7236"/>
    <w:rsid w:val="006F2965"/>
    <w:rsid w:val="007A1F68"/>
    <w:rsid w:val="009A0879"/>
    <w:rsid w:val="00CF71FD"/>
    <w:rsid w:val="00F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2AE01-9933-4B1D-908F-29D089BD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E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5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eriff.md/pressroom/news/?id=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o.baranova</dc:creator>
  <cp:keywords/>
  <dc:description/>
  <cp:lastModifiedBy>o.baranova</cp:lastModifiedBy>
  <cp:revision>2</cp:revision>
  <dcterms:created xsi:type="dcterms:W3CDTF">2026-06-17T12:12:00Z</dcterms:created>
  <dcterms:modified xsi:type="dcterms:W3CDTF">2026-06-17T12:12:00Z</dcterms:modified>
</cp:coreProperties>
</file>